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КОДЕКС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6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</w:t>
      </w:r>
      <w:proofErr w:type="gramEnd"/>
      <w:r>
        <w:rPr>
          <w:rFonts w:ascii="Calibri" w:hAnsi="Calibri" w:cs="Calibri"/>
        </w:rPr>
        <w:t xml:space="preserve">", </w:t>
      </w:r>
      <w:proofErr w:type="gramStart"/>
      <w:r>
        <w:rPr>
          <w:rFonts w:ascii="Calibri" w:hAnsi="Calibri" w:cs="Calibri"/>
        </w:rPr>
        <w:t xml:space="preserve">от 2 марта 2007 г. </w:t>
      </w:r>
      <w:hyperlink r:id="rId7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>
        <w:rPr>
          <w:rFonts w:ascii="Calibri" w:hAnsi="Calibri" w:cs="Calibri"/>
        </w:rPr>
        <w:t xml:space="preserve"> нравственных </w:t>
      </w:r>
      <w:proofErr w:type="gramStart"/>
      <w:r>
        <w:rPr>
          <w:rFonts w:ascii="Calibri" w:hAnsi="Calibri" w:cs="Calibri"/>
        </w:rPr>
        <w:t>принципах</w:t>
      </w:r>
      <w:proofErr w:type="gramEnd"/>
      <w:r>
        <w:rPr>
          <w:rFonts w:ascii="Calibri" w:hAnsi="Calibri" w:cs="Calibri"/>
        </w:rPr>
        <w:t xml:space="preserve"> и нормах российского общества и государства.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rFonts w:ascii="Calibri" w:hAnsi="Calibri" w:cs="Calibri"/>
        </w:rPr>
        <w:t>конфессий</w:t>
      </w:r>
      <w:proofErr w:type="spellEnd"/>
      <w:r>
        <w:rPr>
          <w:rFonts w:ascii="Calibri" w:hAnsi="Calibri" w:cs="Calibri"/>
        </w:rPr>
        <w:t>, способствовать межнациональному и межконфессиональному согласию;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п</w:t>
      </w:r>
      <w:proofErr w:type="spellEnd"/>
      <w:r>
        <w:rPr>
          <w:rFonts w:ascii="Calibri" w:hAnsi="Calibri" w:cs="Calibri"/>
        </w:rPr>
        <w:t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</w:t>
      </w:r>
      <w:proofErr w:type="spellEnd"/>
      <w:r>
        <w:rPr>
          <w:rFonts w:ascii="Calibri" w:hAnsi="Calibri" w:cs="Calibri"/>
        </w:rPr>
        <w:t>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Государственные (муниципальные) служащие обязаны соблюдать </w:t>
      </w:r>
      <w:hyperlink r:id="rId9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rPr>
          <w:rFonts w:ascii="Calibri" w:hAnsi="Calibri" w:cs="Calibri"/>
        </w:rPr>
        <w:t xml:space="preserve"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</w:t>
      </w:r>
      <w:r>
        <w:rPr>
          <w:rFonts w:ascii="Calibri" w:hAnsi="Calibri" w:cs="Calibri"/>
        </w:rPr>
        <w:lastRenderedPageBreak/>
        <w:t>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</w:t>
      </w:r>
      <w:proofErr w:type="gramStart"/>
      <w:r>
        <w:rPr>
          <w:rFonts w:ascii="Calibri" w:hAnsi="Calibri" w:cs="Calibri"/>
        </w:rPr>
        <w:t>Рекомендательные этические правила служебного</w:t>
      </w:r>
      <w:proofErr w:type="gramEnd"/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Calibri" w:hAnsi="Calibri" w:cs="Calibri"/>
        </w:rPr>
        <w:t>ценностью</w:t>
      </w:r>
      <w:proofErr w:type="gramEnd"/>
      <w:r>
        <w:rPr>
          <w:rFonts w:ascii="Calibri" w:hAnsi="Calibri" w:cs="Calibri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служебном поведении государственный (муниципальный) служащий воздерживается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Государственные (муниципальные) служащие призваны способствовать своим </w:t>
      </w:r>
      <w:r>
        <w:rPr>
          <w:rFonts w:ascii="Calibri" w:hAnsi="Calibri" w:cs="Calibri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>
        <w:rPr>
          <w:rFonts w:ascii="Calibri" w:hAnsi="Calibri" w:cs="Calibri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42B3" w:rsidRDefault="001542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01B82" w:rsidRDefault="00301B82"/>
    <w:sectPr w:rsidR="00301B82" w:rsidSect="007D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2B3"/>
    <w:rsid w:val="000A651C"/>
    <w:rsid w:val="001542B3"/>
    <w:rsid w:val="00301B82"/>
    <w:rsid w:val="0078248B"/>
    <w:rsid w:val="007A1151"/>
    <w:rsid w:val="007C7ACB"/>
    <w:rsid w:val="00804A20"/>
    <w:rsid w:val="008F6D4C"/>
    <w:rsid w:val="00903A38"/>
    <w:rsid w:val="00D8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2D7E72144135C38908658F7D8DBE098E9ABB8BDB6557DZ7rB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F67CD56AB2EA91D7A38133AAF8EB3C7BDAE4234D1F013298DF54F5DFZDr4O" TargetMode="External"/><Relationship Id="rId12" Type="http://schemas.openxmlformats.org/officeDocument/2006/relationships/hyperlink" Target="consultantplus://offline/ref=A9F67CD56AB2EA91D7A38133AAF8EB3C7BDAE622451D013298DF54F5DFZDr4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0441F013298DF54F5DFD4BF8FEEE2B4BCB655787CZBr3O" TargetMode="External"/><Relationship Id="rId11" Type="http://schemas.openxmlformats.org/officeDocument/2006/relationships/hyperlink" Target="consultantplus://offline/ref=A9F67CD56AB2EA91D7A38133AAF8EB3C7BDDE121451C013298DF54F5DFD4BF8FEEE2B4BCB655787BZBrFO" TargetMode="External"/><Relationship Id="rId5" Type="http://schemas.openxmlformats.org/officeDocument/2006/relationships/hyperlink" Target="consultantplus://offline/ref=A9F67CD56AB2EA91D7A38133AAF8EB3C7BDAE4234D1E013298DF54F5DFD4BF8FEEE2B4B8ZBrEO" TargetMode="External"/><Relationship Id="rId10" Type="http://schemas.openxmlformats.org/officeDocument/2006/relationships/hyperlink" Target="consultantplus://offline/ref=A9F67CD56AB2EA91D7A38133AAF8EB3C7BDAE4234D1E013298DF54F5DFD4BF8FEEE2B4BCB655787FZBr1O" TargetMode="External"/><Relationship Id="rId4" Type="http://schemas.openxmlformats.org/officeDocument/2006/relationships/hyperlink" Target="consultantplus://offline/ref=A9F67CD56AB2EA91D7A38133AAF8EB3C78D6E524464E5630C98A5AZFr0O" TargetMode="External"/><Relationship Id="rId9" Type="http://schemas.openxmlformats.org/officeDocument/2006/relationships/hyperlink" Target="consultantplus://offline/ref=A9F67CD56AB2EA91D7A38133AAF8EB3C78D6E524464E5630C98A5AZFr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2627</Words>
  <Characters>14977</Characters>
  <Application>Microsoft Office Word</Application>
  <DocSecurity>0</DocSecurity>
  <Lines>124</Lines>
  <Paragraphs>35</Paragraphs>
  <ScaleCrop>false</ScaleCrop>
  <Company>HOME</Company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Master</cp:lastModifiedBy>
  <cp:revision>2</cp:revision>
  <dcterms:created xsi:type="dcterms:W3CDTF">2019-04-30T10:33:00Z</dcterms:created>
  <dcterms:modified xsi:type="dcterms:W3CDTF">2019-04-30T10:33:00Z</dcterms:modified>
</cp:coreProperties>
</file>